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FE" w:rsidRDefault="00F23EFE" w:rsidP="00F23EFE">
      <w:pPr>
        <w:jc w:val="center"/>
        <w:rPr>
          <w:rFonts w:ascii="Verdana" w:hAnsi="Verdana"/>
          <w:sz w:val="32"/>
          <w:szCs w:val="32"/>
        </w:rPr>
      </w:pPr>
    </w:p>
    <w:p w:rsidR="00F23EFE" w:rsidRDefault="00F23EFE" w:rsidP="00F23EFE">
      <w:pPr>
        <w:jc w:val="center"/>
        <w:rPr>
          <w:rFonts w:ascii="Verdana" w:hAnsi="Verdana"/>
          <w:sz w:val="32"/>
          <w:szCs w:val="32"/>
        </w:rPr>
      </w:pPr>
    </w:p>
    <w:p w:rsidR="00D9698D" w:rsidRPr="00393EAC" w:rsidRDefault="00F23EFE" w:rsidP="00F23EF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VIAJE A VIGO – JUGAR PARTIDO AMISTOSO Y LIGA ASTUR-GALAICA</w:t>
      </w:r>
    </w:p>
    <w:p w:rsidR="00643A3A" w:rsidRDefault="00F23EFE" w:rsidP="00643A3A">
      <w:pPr>
        <w:jc w:val="center"/>
        <w:rPr>
          <w:rFonts w:ascii="Bauhaus 93" w:hAnsi="Bauhaus 93"/>
          <w:sz w:val="18"/>
          <w:szCs w:val="18"/>
        </w:rPr>
      </w:pPr>
      <w:r>
        <w:rPr>
          <w:rFonts w:ascii="Bauhaus 93" w:hAnsi="Bauhaus 93"/>
          <w:sz w:val="18"/>
          <w:szCs w:val="18"/>
        </w:rPr>
        <w:t xml:space="preserve">Vigo, </w:t>
      </w:r>
      <w:r w:rsidR="00CF48C8">
        <w:rPr>
          <w:rFonts w:ascii="Bauhaus 93" w:hAnsi="Bauhaus 93"/>
          <w:sz w:val="18"/>
          <w:szCs w:val="18"/>
        </w:rPr>
        <w:t xml:space="preserve"> </w:t>
      </w:r>
      <w:r>
        <w:rPr>
          <w:rFonts w:ascii="Bauhaus 93" w:hAnsi="Bauhaus 93"/>
          <w:sz w:val="18"/>
          <w:szCs w:val="18"/>
        </w:rPr>
        <w:t>15 de abril</w:t>
      </w:r>
      <w:r w:rsidR="00CF48C8">
        <w:rPr>
          <w:rFonts w:ascii="Bauhaus 93" w:hAnsi="Bauhaus 93"/>
          <w:sz w:val="18"/>
          <w:szCs w:val="18"/>
        </w:rPr>
        <w:t xml:space="preserve"> de 202</w:t>
      </w:r>
      <w:r>
        <w:rPr>
          <w:rFonts w:ascii="Bauhaus 93" w:hAnsi="Bauhaus 93"/>
          <w:sz w:val="18"/>
          <w:szCs w:val="18"/>
        </w:rPr>
        <w:t>3</w:t>
      </w:r>
    </w:p>
    <w:p w:rsidR="000B6AC6" w:rsidRPr="005704D2" w:rsidRDefault="000B6AC6" w:rsidP="00643A3A">
      <w:pPr>
        <w:jc w:val="center"/>
        <w:rPr>
          <w:rFonts w:ascii="Bauhaus 93" w:hAnsi="Bauhaus 93"/>
          <w:sz w:val="18"/>
          <w:szCs w:val="18"/>
        </w:rPr>
      </w:pPr>
    </w:p>
    <w:p w:rsidR="00D9698D" w:rsidRDefault="00D9698D" w:rsidP="00D9698D">
      <w:pPr>
        <w:jc w:val="both"/>
      </w:pPr>
    </w:p>
    <w:p w:rsidR="00FB2B79" w:rsidRDefault="00FB2B79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</w:p>
    <w:p w:rsidR="00AB6C89" w:rsidRDefault="00AB6C89" w:rsidP="00FB2B79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Verdana" w:hAnsi="Verdana" w:cs="Times"/>
          <w:sz w:val="20"/>
        </w:rPr>
      </w:pPr>
    </w:p>
    <w:p w:rsidR="00AB6C89" w:rsidRDefault="00393EAC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Cs w:val="32"/>
          <w:u w:val="single"/>
        </w:rPr>
      </w:pPr>
      <w:r>
        <w:rPr>
          <w:rFonts w:ascii="Verdana" w:hAnsi="Verdana" w:cs="Times"/>
          <w:szCs w:val="32"/>
          <w:u w:val="single"/>
        </w:rPr>
        <w:t xml:space="preserve">- </w:t>
      </w:r>
      <w:r w:rsidR="00AB6C89">
        <w:rPr>
          <w:rFonts w:ascii="Verdana" w:hAnsi="Verdana" w:cs="Times"/>
          <w:szCs w:val="32"/>
          <w:u w:val="single"/>
        </w:rPr>
        <w:t xml:space="preserve">VIAJE A </w:t>
      </w:r>
      <w:r w:rsidR="00F23EFE">
        <w:rPr>
          <w:rFonts w:ascii="Verdana" w:hAnsi="Verdana" w:cs="Times"/>
          <w:szCs w:val="32"/>
          <w:u w:val="single"/>
        </w:rPr>
        <w:t>VIGO</w:t>
      </w:r>
      <w:r w:rsidR="00AB6C89">
        <w:rPr>
          <w:rFonts w:ascii="Verdana" w:hAnsi="Verdana" w:cs="Times"/>
          <w:szCs w:val="32"/>
          <w:u w:val="single"/>
        </w:rPr>
        <w:t>.</w:t>
      </w:r>
    </w:p>
    <w:p w:rsidR="00B46BE8" w:rsidRDefault="00B46BE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Cs w:val="32"/>
          <w:u w:val="single"/>
        </w:rPr>
      </w:pP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</w:rPr>
      </w:pPr>
      <w:r>
        <w:rPr>
          <w:rFonts w:ascii="Verdana" w:hAnsi="Verdana" w:cs="Times"/>
          <w:b/>
          <w:sz w:val="20"/>
        </w:rPr>
        <w:t xml:space="preserve">Día de salida: </w:t>
      </w:r>
      <w:r w:rsidR="00F23EFE">
        <w:rPr>
          <w:rFonts w:ascii="Verdana" w:hAnsi="Verdana" w:cs="Times"/>
          <w:sz w:val="20"/>
        </w:rPr>
        <w:t>15</w:t>
      </w:r>
      <w:r w:rsidR="00CF48C8">
        <w:rPr>
          <w:rFonts w:ascii="Verdana" w:hAnsi="Verdana" w:cs="Times"/>
          <w:sz w:val="20"/>
        </w:rPr>
        <w:t xml:space="preserve"> </w:t>
      </w:r>
      <w:r w:rsidRPr="006E76B0">
        <w:rPr>
          <w:rFonts w:ascii="Verdana" w:hAnsi="Verdana" w:cs="Times"/>
          <w:sz w:val="20"/>
        </w:rPr>
        <w:t xml:space="preserve">de </w:t>
      </w:r>
      <w:r w:rsidR="00F23EFE">
        <w:rPr>
          <w:rFonts w:ascii="Verdana" w:hAnsi="Verdana" w:cs="Times"/>
          <w:sz w:val="20"/>
        </w:rPr>
        <w:t>ABRIL DE 2023</w:t>
      </w:r>
    </w:p>
    <w:p w:rsidR="00AB6C89" w:rsidRDefault="00AB6C89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AB6C89">
        <w:rPr>
          <w:rFonts w:ascii="Verdana" w:hAnsi="Verdana" w:cs="Times"/>
          <w:b/>
          <w:sz w:val="20"/>
        </w:rPr>
        <w:t>Hora de salida</w:t>
      </w:r>
      <w:r w:rsidR="006E76B0">
        <w:rPr>
          <w:rFonts w:ascii="Verdana" w:hAnsi="Verdana" w:cs="Times"/>
          <w:sz w:val="20"/>
        </w:rPr>
        <w:t>:</w:t>
      </w:r>
      <w:r w:rsidR="00F23EFE">
        <w:rPr>
          <w:rFonts w:ascii="Verdana" w:hAnsi="Verdana" w:cs="Times"/>
          <w:sz w:val="20"/>
        </w:rPr>
        <w:t xml:space="preserve"> 6,45 Horas, saliendo de los Campos de Béisbol de la Universidad Laboral</w:t>
      </w:r>
    </w:p>
    <w:p w:rsidR="00CF48C8" w:rsidRPr="009D5A1C" w:rsidRDefault="00F23EFE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FF0000"/>
          <w:sz w:val="20"/>
        </w:rPr>
      </w:pPr>
      <w:r>
        <w:rPr>
          <w:rFonts w:ascii="Verdana" w:hAnsi="Verdana" w:cs="Times"/>
          <w:b/>
          <w:sz w:val="20"/>
        </w:rPr>
        <w:t xml:space="preserve">O a las 7.00 horas desde los </w:t>
      </w:r>
      <w:r w:rsidR="00AB6C89">
        <w:rPr>
          <w:rFonts w:ascii="Verdana" w:hAnsi="Verdana" w:cs="Times"/>
          <w:sz w:val="20"/>
        </w:rPr>
        <w:t xml:space="preserve"> </w:t>
      </w:r>
      <w:r w:rsidR="00CF48C8" w:rsidRPr="00F23EFE">
        <w:rPr>
          <w:rFonts w:ascii="Verdana" w:hAnsi="Verdana" w:cs="Times"/>
          <w:color w:val="000000" w:themeColor="text1"/>
          <w:sz w:val="20"/>
        </w:rPr>
        <w:t>Bajos del Estadio del Molinón</w:t>
      </w:r>
      <w:r w:rsidRPr="00F23EFE">
        <w:rPr>
          <w:rFonts w:ascii="Verdana" w:hAnsi="Verdana" w:cs="Times"/>
          <w:color w:val="000000" w:themeColor="text1"/>
          <w:sz w:val="20"/>
        </w:rPr>
        <w:t>, enfrente del Alimerka</w:t>
      </w:r>
      <w:r>
        <w:rPr>
          <w:rFonts w:ascii="Verdana" w:hAnsi="Verdana" w:cs="Times"/>
          <w:color w:val="FF0000"/>
          <w:sz w:val="20"/>
        </w:rPr>
        <w:t>.</w:t>
      </w:r>
    </w:p>
    <w:p w:rsidR="00CF48C8" w:rsidRDefault="009D5A1C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Du</w:t>
      </w:r>
      <w:r w:rsidR="00AB6C89">
        <w:rPr>
          <w:rFonts w:ascii="Verdana" w:hAnsi="Verdana" w:cs="Times"/>
          <w:sz w:val="20"/>
        </w:rPr>
        <w:t>r</w:t>
      </w:r>
      <w:r w:rsidR="00F23EFE">
        <w:rPr>
          <w:rFonts w:ascii="Verdana" w:hAnsi="Verdana" w:cs="Times"/>
          <w:sz w:val="20"/>
        </w:rPr>
        <w:t xml:space="preserve">ación del viaje aproximadamente: 5,30 horas, con parada en </w:t>
      </w:r>
      <w:r w:rsidR="00A440D9">
        <w:rPr>
          <w:rFonts w:ascii="Verdana" w:hAnsi="Verdana" w:cs="Times"/>
          <w:sz w:val="20"/>
        </w:rPr>
        <w:t xml:space="preserve">Trasona, </w:t>
      </w:r>
      <w:r w:rsidR="00F23EFE">
        <w:rPr>
          <w:rFonts w:ascii="Verdana" w:hAnsi="Verdana" w:cs="Times"/>
          <w:sz w:val="20"/>
        </w:rPr>
        <w:t xml:space="preserve">Guitiriz, </w:t>
      </w:r>
      <w:r w:rsidR="00A440D9">
        <w:rPr>
          <w:rFonts w:ascii="Verdana" w:hAnsi="Verdana" w:cs="Times"/>
          <w:sz w:val="20"/>
        </w:rPr>
        <w:t xml:space="preserve">para descanso de 30 minutos, </w:t>
      </w:r>
      <w:r w:rsidR="00F23EFE">
        <w:rPr>
          <w:rFonts w:ascii="Verdana" w:hAnsi="Verdana" w:cs="Times"/>
          <w:sz w:val="20"/>
        </w:rPr>
        <w:t>y desvio al campo de A</w:t>
      </w:r>
      <w:r w:rsidR="005E091E">
        <w:rPr>
          <w:rFonts w:ascii="Verdana" w:hAnsi="Verdana" w:cs="Times"/>
          <w:sz w:val="20"/>
        </w:rPr>
        <w:t>cea de Ama.</w:t>
      </w: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sz w:val="20"/>
        </w:rPr>
      </w:pPr>
      <w:r>
        <w:rPr>
          <w:rFonts w:ascii="Verdana" w:hAnsi="Verdana" w:cs="Times"/>
          <w:b/>
          <w:sz w:val="20"/>
        </w:rPr>
        <w:t xml:space="preserve">Día de regreso: </w:t>
      </w:r>
      <w:r w:rsidR="00F23EFE">
        <w:rPr>
          <w:rFonts w:ascii="Verdana" w:hAnsi="Verdana" w:cs="Times"/>
          <w:sz w:val="20"/>
        </w:rPr>
        <w:t xml:space="preserve">15 </w:t>
      </w:r>
      <w:r w:rsidR="005E091E">
        <w:rPr>
          <w:rFonts w:ascii="Verdana" w:hAnsi="Verdana" w:cs="Times"/>
          <w:sz w:val="20"/>
        </w:rPr>
        <w:t>Abril</w:t>
      </w:r>
      <w:r>
        <w:rPr>
          <w:rFonts w:ascii="Verdana" w:hAnsi="Verdana" w:cs="Times"/>
          <w:sz w:val="20"/>
        </w:rPr>
        <w:t>.</w:t>
      </w: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AB6C89">
        <w:rPr>
          <w:rFonts w:ascii="Verdana" w:hAnsi="Verdana" w:cs="Times"/>
          <w:b/>
          <w:sz w:val="20"/>
        </w:rPr>
        <w:t xml:space="preserve">Hora de </w:t>
      </w:r>
      <w:r w:rsidR="005E091E">
        <w:rPr>
          <w:rFonts w:ascii="Verdana" w:hAnsi="Verdana" w:cs="Times"/>
          <w:b/>
          <w:sz w:val="20"/>
        </w:rPr>
        <w:t>llegada</w:t>
      </w:r>
      <w:r w:rsidR="00B13F59">
        <w:rPr>
          <w:rFonts w:ascii="Verdana" w:hAnsi="Verdana" w:cs="Times"/>
          <w:sz w:val="20"/>
        </w:rPr>
        <w:t xml:space="preserve">: </w:t>
      </w:r>
      <w:r w:rsidR="00CF48C8">
        <w:rPr>
          <w:rFonts w:ascii="Verdana" w:hAnsi="Verdana" w:cs="Times"/>
          <w:sz w:val="20"/>
        </w:rPr>
        <w:t>Aproximadamente 2</w:t>
      </w:r>
      <w:r w:rsidR="005E091E">
        <w:rPr>
          <w:rFonts w:ascii="Verdana" w:hAnsi="Verdana" w:cs="Times"/>
          <w:sz w:val="20"/>
        </w:rPr>
        <w:t>4</w:t>
      </w:r>
      <w:r w:rsidR="00CF48C8">
        <w:rPr>
          <w:rFonts w:ascii="Verdana" w:hAnsi="Verdana" w:cs="Times"/>
          <w:sz w:val="20"/>
        </w:rPr>
        <w:t xml:space="preserve">:00 horas, la hora de llegada se avisará en ruta. </w:t>
      </w:r>
    </w:p>
    <w:p w:rsidR="0028184E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CF48C8">
        <w:rPr>
          <w:rFonts w:ascii="Verdana" w:hAnsi="Verdana" w:cs="Times"/>
          <w:b/>
          <w:sz w:val="20"/>
        </w:rPr>
        <w:t>Lugar de llegada</w:t>
      </w:r>
      <w:r>
        <w:rPr>
          <w:rFonts w:ascii="Verdana" w:hAnsi="Verdana" w:cs="Times"/>
          <w:sz w:val="20"/>
        </w:rPr>
        <w:t>: El mismo que el de salida.</w:t>
      </w:r>
      <w:r w:rsidR="005E091E">
        <w:rPr>
          <w:rFonts w:ascii="Verdana" w:hAnsi="Verdana" w:cs="Times"/>
          <w:sz w:val="20"/>
        </w:rPr>
        <w:t xml:space="preserve"> Bajos del Molinon.</w:t>
      </w:r>
    </w:p>
    <w:p w:rsidR="002A657C" w:rsidRDefault="002A657C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2A657C">
        <w:rPr>
          <w:rFonts w:ascii="Verdana" w:hAnsi="Verdana" w:cs="Times"/>
          <w:b/>
          <w:sz w:val="20"/>
        </w:rPr>
        <w:t>Precio viaje jugadoras</w:t>
      </w:r>
      <w:r>
        <w:rPr>
          <w:rFonts w:ascii="Verdana" w:hAnsi="Verdana" w:cs="Times"/>
          <w:sz w:val="20"/>
        </w:rPr>
        <w:t>: 15 €</w:t>
      </w:r>
    </w:p>
    <w:p w:rsidR="002A657C" w:rsidRPr="002A657C" w:rsidRDefault="002A657C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2A657C">
        <w:rPr>
          <w:rFonts w:ascii="Verdana" w:hAnsi="Verdana" w:cs="Times"/>
          <w:b/>
          <w:sz w:val="20"/>
        </w:rPr>
        <w:t>Precio viaje acompañantes</w:t>
      </w:r>
      <w:r w:rsidR="00B52273">
        <w:rPr>
          <w:rFonts w:ascii="Verdana" w:hAnsi="Verdana" w:cs="Times"/>
          <w:b/>
          <w:sz w:val="20"/>
        </w:rPr>
        <w:t>:</w:t>
      </w:r>
      <w:bookmarkStart w:id="0" w:name="_GoBack"/>
      <w:bookmarkEnd w:id="0"/>
      <w:r>
        <w:rPr>
          <w:rFonts w:ascii="Verdana" w:hAnsi="Verdana" w:cs="Times"/>
          <w:sz w:val="20"/>
        </w:rPr>
        <w:t xml:space="preserve"> en el supuesto que sobren plazas: 20 €</w:t>
      </w:r>
    </w:p>
    <w:p w:rsidR="0028184E" w:rsidRPr="0028184E" w:rsidRDefault="0028184E" w:rsidP="00FB2B79">
      <w:pPr>
        <w:shd w:val="clear" w:color="auto" w:fill="FFFFFF"/>
        <w:jc w:val="both"/>
        <w:textAlignment w:val="top"/>
        <w:outlineLvl w:val="3"/>
        <w:rPr>
          <w:rFonts w:ascii="Verdana" w:eastAsia="Times New Roman" w:hAnsi="Verdana" w:cs="Times New Roman"/>
          <w:color w:val="333333"/>
          <w:sz w:val="18"/>
          <w:szCs w:val="18"/>
          <w:lang w:val="es-ES" w:eastAsia="es-ES"/>
        </w:rPr>
      </w:pPr>
    </w:p>
    <w:p w:rsidR="006E76B0" w:rsidRDefault="00393EAC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Cs w:val="32"/>
          <w:u w:val="single"/>
        </w:rPr>
      </w:pPr>
      <w:r>
        <w:rPr>
          <w:rFonts w:ascii="Verdana" w:hAnsi="Verdana" w:cs="Times"/>
          <w:szCs w:val="32"/>
          <w:u w:val="single"/>
        </w:rPr>
        <w:t xml:space="preserve">- </w:t>
      </w:r>
      <w:r w:rsidR="006E76B0">
        <w:rPr>
          <w:rFonts w:ascii="Verdana" w:hAnsi="Verdana" w:cs="Times"/>
          <w:szCs w:val="32"/>
          <w:u w:val="single"/>
        </w:rPr>
        <w:t>EQUIPO TÉCNICO.</w:t>
      </w:r>
    </w:p>
    <w:p w:rsidR="00CF48C8" w:rsidRPr="00250BFD" w:rsidRDefault="00CF48C8" w:rsidP="00250BFD">
      <w:pPr>
        <w:rPr>
          <w:rFonts w:ascii="Verdana" w:hAnsi="Verdana" w:cs="Times"/>
          <w:sz w:val="20"/>
        </w:rPr>
      </w:pPr>
    </w:p>
    <w:tbl>
      <w:tblPr>
        <w:tblW w:w="19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4"/>
        <w:gridCol w:w="698"/>
        <w:gridCol w:w="698"/>
      </w:tblGrid>
      <w:tr w:rsidR="00CF48C8" w:rsidRPr="00250BFD" w:rsidTr="00250BFD"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F48C8" w:rsidRDefault="006E76B0" w:rsidP="005E091E">
            <w:pPr>
              <w:rPr>
                <w:rFonts w:ascii="Verdana" w:hAnsi="Verdana" w:cs="Times"/>
                <w:sz w:val="20"/>
              </w:rPr>
            </w:pPr>
            <w:r w:rsidRPr="00250BFD">
              <w:rPr>
                <w:rFonts w:ascii="Verdana" w:hAnsi="Verdana" w:cs="Times"/>
                <w:sz w:val="20"/>
              </w:rPr>
              <w:t>Entrenadores:</w:t>
            </w:r>
            <w:r w:rsidR="004B0062">
              <w:rPr>
                <w:rFonts w:ascii="Verdana" w:hAnsi="Verdana" w:cs="Times"/>
                <w:sz w:val="20"/>
              </w:rPr>
              <w:t xml:space="preserve">      </w:t>
            </w:r>
            <w:r w:rsidR="005E091E">
              <w:rPr>
                <w:rFonts w:ascii="Verdana" w:hAnsi="Verdana" w:cs="Times"/>
                <w:sz w:val="20"/>
              </w:rPr>
              <w:t>Alejandro Rodríguez</w:t>
            </w:r>
          </w:p>
          <w:p w:rsidR="00250BFD" w:rsidRPr="00250BFD" w:rsidRDefault="00250BFD" w:rsidP="00250BFD">
            <w:pPr>
              <w:rPr>
                <w:rFonts w:ascii="Verdana" w:hAnsi="Verdana" w:cs="Times"/>
                <w:sz w:val="20"/>
              </w:rPr>
            </w:pPr>
            <w:r w:rsidRPr="00250BFD">
              <w:rPr>
                <w:rFonts w:ascii="Verdana" w:hAnsi="Verdana" w:cs="Times"/>
                <w:sz w:val="20"/>
              </w:rPr>
              <w:t xml:space="preserve">                          Ederlinda Alonso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F48C8" w:rsidRPr="00250BFD" w:rsidRDefault="00CF48C8" w:rsidP="00CF48C8">
            <w:pPr>
              <w:rPr>
                <w:rFonts w:ascii="Verdana" w:hAnsi="Verdana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F48C8" w:rsidRPr="00250BFD" w:rsidRDefault="00CF48C8" w:rsidP="00CF48C8">
            <w:pPr>
              <w:rPr>
                <w:rFonts w:ascii="Verdana" w:hAnsi="Verdana" w:cs="Times"/>
                <w:sz w:val="20"/>
              </w:rPr>
            </w:pPr>
          </w:p>
        </w:tc>
      </w:tr>
      <w:tr w:rsidR="00250BFD" w:rsidRPr="00CF48C8" w:rsidTr="00CF48C8"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50BFD" w:rsidRPr="006E76B0" w:rsidRDefault="00250BFD" w:rsidP="005E091E">
            <w:pPr>
              <w:rPr>
                <w:rFonts w:ascii="Verdana" w:hAnsi="Verdana" w:cs="Times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50BFD" w:rsidRPr="00CF48C8" w:rsidRDefault="00250BFD" w:rsidP="00CF48C8">
            <w:pPr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250BFD" w:rsidRPr="00CF48C8" w:rsidRDefault="00250BFD" w:rsidP="00CF48C8">
            <w:pPr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s-ES" w:eastAsia="es-ES"/>
              </w:rPr>
            </w:pPr>
          </w:p>
        </w:tc>
      </w:tr>
    </w:tbl>
    <w:p w:rsidR="006E76B0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ab/>
      </w:r>
      <w:r w:rsidR="009D5A1C">
        <w:rPr>
          <w:rFonts w:ascii="Verdana" w:hAnsi="Verdana" w:cs="Times"/>
          <w:sz w:val="20"/>
        </w:rPr>
        <w:tab/>
      </w:r>
      <w:r w:rsidR="009D5A1C">
        <w:rPr>
          <w:rFonts w:ascii="Verdana" w:hAnsi="Verdana" w:cs="Times"/>
          <w:sz w:val="20"/>
        </w:rPr>
        <w:tab/>
      </w: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</w:p>
    <w:p w:rsidR="006E76B0" w:rsidRDefault="006E76B0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6E76B0">
        <w:rPr>
          <w:rFonts w:ascii="Verdana" w:hAnsi="Verdana" w:cs="Times"/>
          <w:b/>
          <w:sz w:val="20"/>
        </w:rPr>
        <w:t>Delegada:</w:t>
      </w:r>
      <w:r>
        <w:rPr>
          <w:rFonts w:ascii="Verdana" w:hAnsi="Verdana" w:cs="Times"/>
          <w:b/>
          <w:sz w:val="20"/>
        </w:rPr>
        <w:tab/>
      </w:r>
      <w:r>
        <w:rPr>
          <w:rFonts w:ascii="Verdana" w:hAnsi="Verdana" w:cs="Times"/>
          <w:b/>
          <w:sz w:val="20"/>
        </w:rPr>
        <w:tab/>
      </w:r>
      <w:r w:rsidR="00CF48C8">
        <w:rPr>
          <w:rFonts w:ascii="Verdana" w:hAnsi="Verdana" w:cs="Times"/>
          <w:sz w:val="20"/>
        </w:rPr>
        <w:t>Nuría Morís</w:t>
      </w:r>
    </w:p>
    <w:p w:rsidR="00CF48C8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</w:p>
    <w:p w:rsidR="00CF48C8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Auxiliares:</w:t>
      </w: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  <w:t>Cristina Trio</w:t>
      </w:r>
    </w:p>
    <w:p w:rsidR="005E091E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 w:rsidR="005E091E">
        <w:rPr>
          <w:rFonts w:ascii="Verdana" w:hAnsi="Verdana" w:cs="Times"/>
          <w:sz w:val="20"/>
        </w:rPr>
        <w:t>Julia Pintor</w:t>
      </w:r>
    </w:p>
    <w:p w:rsidR="00CF48C8" w:rsidRDefault="005E091E" w:rsidP="005E091E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Victoria García Tuya</w:t>
      </w:r>
    </w:p>
    <w:p w:rsidR="00B13F59" w:rsidRDefault="00CF48C8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>
        <w:rPr>
          <w:rFonts w:ascii="Verdana" w:hAnsi="Verdana" w:cs="Times"/>
          <w:sz w:val="20"/>
        </w:rPr>
        <w:tab/>
      </w:r>
      <w:r w:rsidR="006E76B0">
        <w:rPr>
          <w:rFonts w:ascii="Verdana" w:hAnsi="Verdana" w:cs="Times"/>
          <w:b/>
          <w:sz w:val="20"/>
        </w:rPr>
        <w:tab/>
        <w:t xml:space="preserve">                </w:t>
      </w:r>
      <w:r w:rsidR="006E76B0">
        <w:rPr>
          <w:rFonts w:ascii="Verdana" w:hAnsi="Verdana" w:cs="Times"/>
          <w:b/>
          <w:sz w:val="20"/>
        </w:rPr>
        <w:tab/>
      </w:r>
    </w:p>
    <w:p w:rsidR="003F5935" w:rsidRDefault="003F5935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</w:p>
    <w:p w:rsidR="00831817" w:rsidRDefault="00393EAC" w:rsidP="00FB2B79">
      <w:pPr>
        <w:pStyle w:val="Prrafodelista"/>
        <w:ind w:left="0"/>
        <w:jc w:val="both"/>
        <w:rPr>
          <w:rFonts w:ascii="Verdana" w:hAnsi="Verdana" w:cs="Times"/>
          <w:szCs w:val="32"/>
          <w:u w:val="single"/>
        </w:rPr>
      </w:pPr>
      <w:r>
        <w:rPr>
          <w:rFonts w:ascii="Verdana" w:hAnsi="Verdana" w:cs="Times"/>
          <w:szCs w:val="32"/>
          <w:u w:val="single"/>
        </w:rPr>
        <w:t xml:space="preserve">- </w:t>
      </w:r>
      <w:r w:rsidR="00B13F59">
        <w:rPr>
          <w:rFonts w:ascii="Verdana" w:hAnsi="Verdana" w:cs="Times"/>
          <w:szCs w:val="32"/>
          <w:u w:val="single"/>
        </w:rPr>
        <w:t>COSAS PARA LLEVAR</w:t>
      </w:r>
      <w:r w:rsidR="00B13F59" w:rsidRPr="004275EE">
        <w:rPr>
          <w:rFonts w:ascii="Verdana" w:hAnsi="Verdana" w:cs="Times"/>
          <w:szCs w:val="32"/>
          <w:u w:val="single"/>
        </w:rPr>
        <w:t>:</w:t>
      </w:r>
    </w:p>
    <w:p w:rsidR="009D5A1C" w:rsidRPr="00B13F59" w:rsidRDefault="009D5A1C" w:rsidP="00FB2B79">
      <w:pPr>
        <w:pStyle w:val="Prrafodelista"/>
        <w:ind w:left="0"/>
        <w:jc w:val="both"/>
        <w:rPr>
          <w:rFonts w:ascii="Verdana" w:hAnsi="Verdana" w:cs="Times"/>
          <w:szCs w:val="32"/>
          <w:u w:val="single"/>
        </w:rPr>
      </w:pPr>
    </w:p>
    <w:p w:rsidR="00831817" w:rsidRDefault="00B13F59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1F497D" w:themeColor="text2"/>
          <w:szCs w:val="32"/>
        </w:rPr>
      </w:pPr>
      <w:r w:rsidRPr="00831817">
        <w:rPr>
          <w:rFonts w:ascii="Verdana" w:hAnsi="Verdana" w:cs="Times"/>
          <w:sz w:val="20"/>
        </w:rPr>
        <w:t>Cada niño/a, debe traer una serie de cosas imprescindibles y obligatorias:</w:t>
      </w:r>
    </w:p>
    <w:p w:rsidR="00B13F59" w:rsidRPr="00831817" w:rsidRDefault="00831817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/>
          <w:color w:val="1F497D" w:themeColor="text2"/>
          <w:szCs w:val="32"/>
        </w:rPr>
      </w:pPr>
      <w:r>
        <w:rPr>
          <w:rFonts w:ascii="Verdana" w:hAnsi="Verdana" w:cs="Times"/>
          <w:color w:val="1F497D" w:themeColor="text2"/>
          <w:szCs w:val="32"/>
        </w:rPr>
        <w:tab/>
      </w:r>
      <w:r w:rsidR="00B13F59" w:rsidRPr="00831817">
        <w:rPr>
          <w:rFonts w:ascii="Verdana" w:hAnsi="Verdana" w:cs="Times"/>
          <w:b/>
          <w:sz w:val="20"/>
        </w:rPr>
        <w:t>1.- Para los partidos</w:t>
      </w:r>
    </w:p>
    <w:p w:rsidR="00B13F59" w:rsidRPr="00831817" w:rsidRDefault="00B13F59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831817">
        <w:rPr>
          <w:rFonts w:ascii="Verdana" w:hAnsi="Verdana" w:cs="Times"/>
          <w:sz w:val="20"/>
        </w:rPr>
        <w:t xml:space="preserve">Guante de </w:t>
      </w:r>
      <w:r w:rsidR="004B0062">
        <w:rPr>
          <w:rFonts w:ascii="Verdana" w:hAnsi="Verdana" w:cs="Times"/>
          <w:sz w:val="20"/>
        </w:rPr>
        <w:t>sófbol</w:t>
      </w:r>
    </w:p>
    <w:p w:rsidR="00B13F59" w:rsidRPr="00CF48C8" w:rsidRDefault="00B13F59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CF48C8">
        <w:rPr>
          <w:rFonts w:ascii="Verdana" w:hAnsi="Verdana" w:cs="Times"/>
          <w:sz w:val="20"/>
        </w:rPr>
        <w:t xml:space="preserve">Pantalón de </w:t>
      </w:r>
      <w:r w:rsidR="004B0062">
        <w:rPr>
          <w:rFonts w:ascii="Verdana" w:hAnsi="Verdana" w:cs="Times"/>
          <w:sz w:val="20"/>
        </w:rPr>
        <w:t>sófbol</w:t>
      </w:r>
      <w:r w:rsidRPr="00CF48C8">
        <w:rPr>
          <w:rFonts w:ascii="Verdana" w:hAnsi="Verdana" w:cs="Times"/>
          <w:sz w:val="20"/>
        </w:rPr>
        <w:t>l gris Medias azules</w:t>
      </w:r>
      <w:r w:rsidR="00393EAC" w:rsidRPr="00CF48C8">
        <w:rPr>
          <w:rFonts w:ascii="Verdana" w:hAnsi="Verdana" w:cs="Times"/>
          <w:sz w:val="20"/>
        </w:rPr>
        <w:t>.</w:t>
      </w:r>
    </w:p>
    <w:p w:rsidR="00B13F59" w:rsidRPr="00831817" w:rsidRDefault="00B13F59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831817">
        <w:rPr>
          <w:rFonts w:ascii="Verdana" w:hAnsi="Verdana" w:cs="Times"/>
          <w:sz w:val="20"/>
        </w:rPr>
        <w:t>Implementos de béisbol VOLUNTARIOS (guantillas, bate, etc.)</w:t>
      </w:r>
    </w:p>
    <w:p w:rsidR="00B13F59" w:rsidRDefault="00B13F59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831817">
        <w:rPr>
          <w:rFonts w:ascii="Verdana" w:hAnsi="Verdana" w:cs="Times"/>
          <w:sz w:val="20"/>
        </w:rPr>
        <w:t xml:space="preserve">Calzado de </w:t>
      </w:r>
      <w:r w:rsidR="004B0062">
        <w:rPr>
          <w:rFonts w:ascii="Verdana" w:hAnsi="Verdana" w:cs="Times"/>
          <w:sz w:val="20"/>
        </w:rPr>
        <w:t>sófbol</w:t>
      </w:r>
    </w:p>
    <w:p w:rsidR="00CF48C8" w:rsidRDefault="004B0062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Visera de Sófbol</w:t>
      </w:r>
    </w:p>
    <w:p w:rsidR="00CF48C8" w:rsidRDefault="00CF48C8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Cinturón</w:t>
      </w:r>
    </w:p>
    <w:p w:rsidR="00CF48C8" w:rsidRDefault="00CF48C8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Calcetines azules (royal)</w:t>
      </w:r>
    </w:p>
    <w:p w:rsidR="00CF48C8" w:rsidRPr="00831817" w:rsidRDefault="00CF48C8" w:rsidP="00FB2B7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>
        <w:rPr>
          <w:rFonts w:ascii="Verdana" w:hAnsi="Verdana" w:cs="Times"/>
          <w:sz w:val="20"/>
        </w:rPr>
        <w:t>Camiseta interior (sudadera)</w:t>
      </w:r>
    </w:p>
    <w:p w:rsidR="00831817" w:rsidRDefault="00831817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1F497D" w:themeColor="text2"/>
          <w:szCs w:val="32"/>
        </w:rPr>
      </w:pPr>
    </w:p>
    <w:p w:rsidR="00B13F59" w:rsidRDefault="00831817" w:rsidP="00FB2B79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1F497D" w:themeColor="text2"/>
          <w:szCs w:val="32"/>
        </w:rPr>
      </w:pPr>
      <w:r>
        <w:rPr>
          <w:rFonts w:ascii="Verdana" w:hAnsi="Verdana" w:cs="Times"/>
          <w:color w:val="1F497D" w:themeColor="text2"/>
          <w:szCs w:val="32"/>
        </w:rPr>
        <w:tab/>
      </w:r>
      <w:r>
        <w:rPr>
          <w:rFonts w:ascii="Verdana" w:hAnsi="Verdana" w:cs="Times"/>
          <w:b/>
          <w:sz w:val="20"/>
        </w:rPr>
        <w:t>2</w:t>
      </w:r>
      <w:r w:rsidR="00FB2B79">
        <w:rPr>
          <w:rFonts w:ascii="Verdana" w:hAnsi="Verdana" w:cs="Times"/>
          <w:b/>
          <w:sz w:val="20"/>
        </w:rPr>
        <w:t>.- La F</w:t>
      </w:r>
      <w:r w:rsidR="00B13F59" w:rsidRPr="00831817">
        <w:rPr>
          <w:rFonts w:ascii="Verdana" w:hAnsi="Verdana" w:cs="Times"/>
          <w:b/>
          <w:sz w:val="20"/>
        </w:rPr>
        <w:t>ederación antes de marchar entregará</w:t>
      </w:r>
    </w:p>
    <w:p w:rsidR="00FB2B79" w:rsidRPr="003F5935" w:rsidRDefault="00B13F59" w:rsidP="003F593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  <w:r w:rsidRPr="00831817">
        <w:rPr>
          <w:rFonts w:ascii="Verdana" w:hAnsi="Verdana" w:cs="Times"/>
          <w:sz w:val="20"/>
        </w:rPr>
        <w:t>Camisas de juego</w:t>
      </w:r>
      <w:r w:rsidR="00393EAC" w:rsidRPr="00831817">
        <w:rPr>
          <w:rFonts w:ascii="Verdana" w:hAnsi="Verdana" w:cs="Times"/>
          <w:sz w:val="20"/>
        </w:rPr>
        <w:t xml:space="preserve"> (a devolver al finalizar la competici</w:t>
      </w:r>
    </w:p>
    <w:p w:rsidR="00FB2B79" w:rsidRDefault="00FB2B79" w:rsidP="00FB2B79">
      <w:pPr>
        <w:widowControl w:val="0"/>
        <w:autoSpaceDE w:val="0"/>
        <w:autoSpaceDN w:val="0"/>
        <w:adjustRightInd w:val="0"/>
        <w:ind w:left="1440"/>
        <w:jc w:val="both"/>
        <w:rPr>
          <w:rFonts w:ascii="Verdana" w:hAnsi="Verdana" w:cs="Times"/>
          <w:sz w:val="20"/>
        </w:rPr>
      </w:pPr>
    </w:p>
    <w:p w:rsidR="003F5935" w:rsidRDefault="003F5935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2A657C" w:rsidRDefault="002A657C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  <w:r>
        <w:rPr>
          <w:rFonts w:ascii="Verdana" w:hAnsi="Verdana" w:cs="Times"/>
          <w:sz w:val="20"/>
          <w:u w:val="single"/>
        </w:rPr>
        <w:t>Se recomienda llevar comida y bebida para el viaje, pero también se pueden encargar bocallidos en el Campo, pero hay que pedirlo antes. En caso de interés preguntar a Alejandro Rodríguez.</w:t>
      </w:r>
    </w:p>
    <w:p w:rsidR="002A657C" w:rsidRDefault="002A657C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4B0062" w:rsidRDefault="004B0062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</w:p>
    <w:p w:rsidR="003F5935" w:rsidRPr="00CF48C8" w:rsidRDefault="00CF48C8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u w:val="single"/>
        </w:rPr>
      </w:pPr>
      <w:r w:rsidRPr="00CF48C8">
        <w:rPr>
          <w:rFonts w:ascii="Verdana" w:hAnsi="Verdana" w:cs="Times"/>
          <w:sz w:val="20"/>
          <w:u w:val="single"/>
        </w:rPr>
        <w:t>PARTIDOS A JUGAR:</w:t>
      </w:r>
    </w:p>
    <w:p w:rsidR="00CF48C8" w:rsidRDefault="00CF48C8" w:rsidP="003F5935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</w:rPr>
      </w:pPr>
    </w:p>
    <w:p w:rsidR="00925AEB" w:rsidRPr="00925AEB" w:rsidRDefault="00925AEB" w:rsidP="00FB2B79">
      <w:pPr>
        <w:widowControl w:val="0"/>
        <w:autoSpaceDE w:val="0"/>
        <w:autoSpaceDN w:val="0"/>
        <w:adjustRightInd w:val="0"/>
        <w:ind w:left="1440"/>
        <w:jc w:val="both"/>
        <w:rPr>
          <w:rFonts w:ascii="Verdana" w:hAnsi="Verdana" w:cs="Times"/>
          <w:sz w:val="20"/>
        </w:rPr>
      </w:pPr>
    </w:p>
    <w:p w:rsidR="00A445D0" w:rsidRDefault="00A445D0" w:rsidP="00A445D0">
      <w:pPr>
        <w:pStyle w:val="Ttulo1"/>
        <w:spacing w:before="1"/>
      </w:pPr>
      <w:r>
        <w:rPr>
          <w:spacing w:val="-2"/>
        </w:rPr>
        <w:t>CALENDARIO:</w:t>
      </w:r>
    </w:p>
    <w:p w:rsidR="00A445D0" w:rsidRDefault="00A445D0" w:rsidP="00A445D0">
      <w:pPr>
        <w:pStyle w:val="Textoindependiente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676"/>
        <w:gridCol w:w="5558"/>
      </w:tblGrid>
      <w:tr w:rsidR="00A445D0" w:rsidTr="009450CB">
        <w:trPr>
          <w:trHeight w:val="295"/>
        </w:trPr>
        <w:tc>
          <w:tcPr>
            <w:tcW w:w="1156" w:type="dxa"/>
          </w:tcPr>
          <w:p w:rsidR="00A445D0" w:rsidRDefault="00A445D0" w:rsidP="009450CB">
            <w:pPr>
              <w:pStyle w:val="TableParagraph"/>
              <w:ind w:left="95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NÚMERO</w:t>
            </w:r>
          </w:p>
        </w:tc>
        <w:tc>
          <w:tcPr>
            <w:tcW w:w="1676" w:type="dxa"/>
          </w:tcPr>
          <w:p w:rsidR="00A445D0" w:rsidRDefault="00A445D0" w:rsidP="009450CB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HORARIO</w:t>
            </w:r>
          </w:p>
        </w:tc>
        <w:tc>
          <w:tcPr>
            <w:tcW w:w="5558" w:type="dxa"/>
          </w:tcPr>
          <w:p w:rsidR="00A445D0" w:rsidRDefault="00A445D0" w:rsidP="009450CB">
            <w:pPr>
              <w:pStyle w:val="TableParagraph"/>
              <w:ind w:left="2313" w:right="2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PARTIDO</w:t>
            </w:r>
          </w:p>
        </w:tc>
      </w:tr>
      <w:tr w:rsidR="00A445D0" w:rsidTr="009450CB">
        <w:trPr>
          <w:trHeight w:val="290"/>
        </w:trPr>
        <w:tc>
          <w:tcPr>
            <w:tcW w:w="1156" w:type="dxa"/>
          </w:tcPr>
          <w:p w:rsidR="00A445D0" w:rsidRDefault="00A445D0" w:rsidP="009450CB">
            <w:pPr>
              <w:pStyle w:val="TableParagraph"/>
              <w:spacing w:before="0"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:rsidR="00A445D0" w:rsidRDefault="004B0062" w:rsidP="009450CB">
            <w:pPr>
              <w:pStyle w:val="TableParagraph"/>
              <w:spacing w:before="0" w:line="270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A445D0">
              <w:rPr>
                <w:spacing w:val="-2"/>
                <w:sz w:val="24"/>
              </w:rPr>
              <w:t>:00</w:t>
            </w:r>
          </w:p>
        </w:tc>
        <w:tc>
          <w:tcPr>
            <w:tcW w:w="5558" w:type="dxa"/>
          </w:tcPr>
          <w:p w:rsidR="00A445D0" w:rsidRDefault="004B0062" w:rsidP="004B0062">
            <w:pPr>
              <w:pStyle w:val="TableParagraph"/>
              <w:spacing w:before="0"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SELECCIÓN ASTURIANA SUB 13</w:t>
            </w:r>
            <w:r w:rsidR="00A445D0">
              <w:rPr>
                <w:spacing w:val="3"/>
                <w:sz w:val="24"/>
              </w:rPr>
              <w:t xml:space="preserve"> </w:t>
            </w:r>
            <w:r w:rsidR="00A445D0">
              <w:rPr>
                <w:sz w:val="24"/>
              </w:rPr>
              <w:t>–</w:t>
            </w:r>
            <w:r w:rsidR="00A445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SELECCIÓN GALLEGA</w:t>
            </w:r>
          </w:p>
        </w:tc>
      </w:tr>
      <w:tr w:rsidR="00A445D0" w:rsidTr="009450CB">
        <w:trPr>
          <w:trHeight w:val="295"/>
        </w:trPr>
        <w:tc>
          <w:tcPr>
            <w:tcW w:w="1156" w:type="dxa"/>
          </w:tcPr>
          <w:p w:rsidR="00A445D0" w:rsidRDefault="00A445D0" w:rsidP="009450C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A445D0" w:rsidRDefault="004B0062" w:rsidP="006C362C">
            <w:pPr>
              <w:pStyle w:val="TableParagraph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6C362C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:</w:t>
            </w:r>
            <w:r w:rsidR="006C362C">
              <w:rPr>
                <w:spacing w:val="-2"/>
                <w:sz w:val="24"/>
              </w:rPr>
              <w:t>30</w:t>
            </w:r>
          </w:p>
        </w:tc>
        <w:tc>
          <w:tcPr>
            <w:tcW w:w="5558" w:type="dxa"/>
          </w:tcPr>
          <w:p w:rsidR="00A445D0" w:rsidRDefault="004B0062" w:rsidP="009450CB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SELECCIÓN ASTURIANA SUB 18 – SELECCIÓN GALLEGA</w:t>
            </w:r>
          </w:p>
        </w:tc>
      </w:tr>
      <w:tr w:rsidR="00A445D0" w:rsidTr="009450CB">
        <w:trPr>
          <w:trHeight w:val="295"/>
        </w:trPr>
        <w:tc>
          <w:tcPr>
            <w:tcW w:w="1156" w:type="dxa"/>
          </w:tcPr>
          <w:p w:rsidR="00A445D0" w:rsidRDefault="00A445D0" w:rsidP="009450C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:rsidR="00A445D0" w:rsidRDefault="004B0062" w:rsidP="006C362C">
            <w:pPr>
              <w:pStyle w:val="TableParagraph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6C362C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:</w:t>
            </w:r>
            <w:r w:rsidR="006C362C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0 </w:t>
            </w:r>
          </w:p>
        </w:tc>
        <w:tc>
          <w:tcPr>
            <w:tcW w:w="5558" w:type="dxa"/>
          </w:tcPr>
          <w:p w:rsidR="00A445D0" w:rsidRDefault="004B0062" w:rsidP="009450CB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TRASNOS – JUNIOR- LIGA ASTUR-GALAICA.</w:t>
            </w:r>
          </w:p>
        </w:tc>
      </w:tr>
    </w:tbl>
    <w:p w:rsidR="00A445D0" w:rsidRDefault="00A445D0" w:rsidP="00A445D0">
      <w:pPr>
        <w:pStyle w:val="Textoindependiente"/>
        <w:spacing w:before="1"/>
        <w:ind w:left="0" w:firstLine="0"/>
        <w:rPr>
          <w:b/>
        </w:rPr>
      </w:pPr>
    </w:p>
    <w:p w:rsidR="00A445D0" w:rsidRDefault="00A445D0" w:rsidP="00A445D0">
      <w:pPr>
        <w:pStyle w:val="Textoindependiente"/>
        <w:ind w:left="100" w:firstLine="0"/>
        <w:rPr>
          <w:i/>
        </w:rPr>
      </w:pPr>
      <w:r>
        <w:t>El</w:t>
      </w:r>
      <w:r>
        <w:rPr>
          <w:spacing w:val="-2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nombrado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lugar,</w:t>
      </w:r>
      <w:r>
        <w:rPr>
          <w:spacing w:val="-2"/>
        </w:rPr>
        <w:t xml:space="preserve"> </w:t>
      </w:r>
      <w:r>
        <w:t>es el</w:t>
      </w:r>
      <w:r>
        <w:rPr>
          <w:spacing w:val="-2"/>
        </w:rPr>
        <w:t xml:space="preserve"> </w:t>
      </w:r>
      <w:r>
        <w:t xml:space="preserve">equipo </w:t>
      </w:r>
      <w:r>
        <w:rPr>
          <w:i/>
        </w:rPr>
        <w:t>Home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Club.</w:t>
      </w:r>
    </w:p>
    <w:p w:rsidR="00CF48C8" w:rsidRDefault="00CF48C8" w:rsidP="005550E1">
      <w:pPr>
        <w:shd w:val="clear" w:color="auto" w:fill="FFFFFF"/>
        <w:textAlignment w:val="top"/>
        <w:outlineLvl w:val="3"/>
        <w:rPr>
          <w:rFonts w:ascii="Verdana" w:hAnsi="Verdana" w:cs="Times"/>
          <w:szCs w:val="32"/>
          <w:u w:val="single"/>
        </w:rPr>
      </w:pPr>
    </w:p>
    <w:p w:rsidR="00CF48C8" w:rsidRDefault="00CF48C8" w:rsidP="005550E1">
      <w:pPr>
        <w:shd w:val="clear" w:color="auto" w:fill="FFFFFF"/>
        <w:textAlignment w:val="top"/>
        <w:outlineLvl w:val="3"/>
        <w:rPr>
          <w:rFonts w:ascii="Verdana" w:hAnsi="Verdana" w:cs="Times"/>
          <w:szCs w:val="32"/>
          <w:u w:val="single"/>
        </w:rPr>
      </w:pPr>
    </w:p>
    <w:p w:rsidR="005550E1" w:rsidRDefault="00831817" w:rsidP="005550E1">
      <w:pPr>
        <w:shd w:val="clear" w:color="auto" w:fill="FFFFFF"/>
        <w:textAlignment w:val="top"/>
        <w:outlineLvl w:val="3"/>
        <w:rPr>
          <w:rFonts w:ascii="Verdana" w:hAnsi="Verdana" w:cs="Times"/>
          <w:szCs w:val="32"/>
          <w:u w:val="single"/>
        </w:rPr>
      </w:pPr>
      <w:r w:rsidRPr="00831817">
        <w:rPr>
          <w:rFonts w:ascii="Verdana" w:hAnsi="Verdana" w:cs="Times"/>
          <w:szCs w:val="32"/>
          <w:u w:val="single"/>
        </w:rPr>
        <w:t>TELEFONOS PARA INFORMACIÓN Y EMERGECIAS</w:t>
      </w:r>
      <w:r>
        <w:rPr>
          <w:rFonts w:ascii="Verdana" w:hAnsi="Verdana" w:cs="Times"/>
          <w:szCs w:val="32"/>
          <w:u w:val="single"/>
        </w:rPr>
        <w:t>:</w:t>
      </w:r>
    </w:p>
    <w:p w:rsidR="00CF48C8" w:rsidRDefault="00CF48C8" w:rsidP="0083181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</w:rPr>
      </w:pPr>
    </w:p>
    <w:p w:rsidR="00CF48C8" w:rsidRDefault="00CF48C8" w:rsidP="0083181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</w:rPr>
      </w:pPr>
      <w:r>
        <w:rPr>
          <w:rFonts w:ascii="Verdana" w:hAnsi="Verdana" w:cs="Times"/>
          <w:b/>
          <w:sz w:val="20"/>
        </w:rPr>
        <w:t>Entrenador:</w:t>
      </w:r>
      <w:r w:rsidR="004B0062">
        <w:rPr>
          <w:rFonts w:ascii="Verdana" w:hAnsi="Verdana" w:cs="Times"/>
          <w:b/>
          <w:sz w:val="20"/>
        </w:rPr>
        <w:tab/>
      </w:r>
      <w:r w:rsidR="004B0062">
        <w:rPr>
          <w:rFonts w:ascii="Verdana" w:hAnsi="Verdana" w:cs="Times"/>
          <w:b/>
          <w:sz w:val="20"/>
        </w:rPr>
        <w:tab/>
        <w:t>Alejandro Rodríguez</w:t>
      </w:r>
      <w:r w:rsidR="003B06D1">
        <w:rPr>
          <w:rFonts w:ascii="Verdana" w:hAnsi="Verdana" w:cs="Times"/>
          <w:b/>
          <w:sz w:val="20"/>
        </w:rPr>
        <w:tab/>
      </w:r>
      <w:r w:rsidR="004B0062">
        <w:rPr>
          <w:rFonts w:ascii="Verdana" w:hAnsi="Verdana" w:cs="Times"/>
          <w:b/>
          <w:sz w:val="20"/>
        </w:rPr>
        <w:t>722 89 18 51</w:t>
      </w:r>
    </w:p>
    <w:p w:rsidR="00831817" w:rsidRPr="007A7969" w:rsidRDefault="00831817" w:rsidP="0083181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</w:rPr>
      </w:pPr>
      <w:r>
        <w:rPr>
          <w:rFonts w:ascii="Verdana" w:hAnsi="Verdana" w:cs="Times"/>
          <w:b/>
          <w:sz w:val="20"/>
        </w:rPr>
        <w:t>Delegada</w:t>
      </w:r>
      <w:r w:rsidRPr="006E76B0">
        <w:rPr>
          <w:rFonts w:ascii="Verdana" w:hAnsi="Verdana" w:cs="Times"/>
          <w:b/>
          <w:sz w:val="20"/>
        </w:rPr>
        <w:t>:</w:t>
      </w:r>
      <w:r>
        <w:rPr>
          <w:rFonts w:ascii="Verdana" w:hAnsi="Verdana" w:cs="Times"/>
          <w:b/>
          <w:sz w:val="20"/>
        </w:rPr>
        <w:tab/>
      </w:r>
      <w:r>
        <w:rPr>
          <w:rFonts w:ascii="Verdana" w:hAnsi="Verdana" w:cs="Times"/>
          <w:b/>
          <w:sz w:val="20"/>
        </w:rPr>
        <w:tab/>
      </w:r>
      <w:r w:rsidR="00CF48C8">
        <w:rPr>
          <w:rFonts w:ascii="Verdana" w:hAnsi="Verdana" w:cs="Times"/>
          <w:sz w:val="20"/>
        </w:rPr>
        <w:t>Nuria Morís</w:t>
      </w:r>
      <w:r w:rsidR="000B6AC6">
        <w:rPr>
          <w:rFonts w:ascii="Verdana" w:hAnsi="Verdana" w:cs="Times"/>
          <w:sz w:val="20"/>
        </w:rPr>
        <w:t xml:space="preserve">         </w:t>
      </w:r>
      <w:r w:rsidR="000B6AC6">
        <w:rPr>
          <w:rFonts w:ascii="Verdana" w:hAnsi="Verdana" w:cs="Times"/>
          <w:sz w:val="20"/>
        </w:rPr>
        <w:tab/>
      </w:r>
      <w:r w:rsidR="00CF48C8">
        <w:rPr>
          <w:rFonts w:ascii="Verdana" w:hAnsi="Verdana" w:cs="Times"/>
          <w:sz w:val="20"/>
        </w:rPr>
        <w:tab/>
      </w:r>
      <w:r w:rsidR="00A440D9" w:rsidRPr="007A7969">
        <w:rPr>
          <w:rFonts w:ascii="Verdana" w:hAnsi="Verdana" w:cs="Times"/>
          <w:b/>
          <w:sz w:val="20"/>
        </w:rPr>
        <w:t>690 694 741</w:t>
      </w:r>
    </w:p>
    <w:p w:rsidR="000B6AC6" w:rsidRPr="00925AEB" w:rsidRDefault="00831817" w:rsidP="00925AE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</w:rPr>
      </w:pPr>
      <w:r>
        <w:rPr>
          <w:rFonts w:ascii="Verdana" w:hAnsi="Verdana" w:cs="Times"/>
          <w:b/>
          <w:sz w:val="20"/>
        </w:rPr>
        <w:tab/>
        <w:t xml:space="preserve">"                 </w:t>
      </w:r>
      <w:r>
        <w:rPr>
          <w:rFonts w:ascii="Verdana" w:hAnsi="Verdana" w:cs="Times"/>
          <w:b/>
          <w:sz w:val="20"/>
        </w:rPr>
        <w:tab/>
      </w:r>
    </w:p>
    <w:sectPr w:rsidR="000B6AC6" w:rsidRPr="00925AEB" w:rsidSect="00550E19">
      <w:headerReference w:type="default" r:id="rId8"/>
      <w:footerReference w:type="default" r:id="rId9"/>
      <w:pgSz w:w="11906" w:h="16838"/>
      <w:pgMar w:top="1417" w:right="1416" w:bottom="993" w:left="1276" w:header="708" w:footer="4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A0" w:rsidRDefault="000645A0" w:rsidP="00D9698D">
      <w:r>
        <w:separator/>
      </w:r>
    </w:p>
  </w:endnote>
  <w:endnote w:type="continuationSeparator" w:id="0">
    <w:p w:rsidR="000645A0" w:rsidRDefault="000645A0" w:rsidP="00D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C8" w:rsidRPr="000B6AC6" w:rsidRDefault="00CF48C8" w:rsidP="000B6AC6">
    <w:pPr>
      <w:pStyle w:val="Piedepgina"/>
      <w:jc w:val="center"/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</w:pPr>
    <w:r w:rsidRPr="000B6AC6"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>FEDERACIÓN DE BÉISBOL Y SÓFBOL DEL PRINCIPADO DE ASTURIAS</w:t>
    </w:r>
  </w:p>
  <w:p w:rsidR="00CF48C8" w:rsidRPr="000B6AC6" w:rsidRDefault="00CF48C8" w:rsidP="000B6AC6">
    <w:pPr>
      <w:pStyle w:val="Piedepgina"/>
      <w:tabs>
        <w:tab w:val="left" w:pos="3179"/>
        <w:tab w:val="center" w:pos="4607"/>
      </w:tabs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</w:pPr>
    <w:r w:rsidRPr="000B6AC6"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ab/>
    </w:r>
    <w:r w:rsidRPr="000B6AC6"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ab/>
      <w:t xml:space="preserve">C/ Dindurra 20-1º  CP.: 33202Gijon </w:t>
    </w:r>
  </w:p>
  <w:p w:rsidR="00CF48C8" w:rsidRPr="000B6AC6" w:rsidRDefault="00CF48C8" w:rsidP="000B6AC6">
    <w:pPr>
      <w:pStyle w:val="Piedepgina"/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</w:pPr>
    <w:r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 xml:space="preserve">                                                                                         </w:t>
    </w:r>
    <w:r w:rsidRPr="000B6AC6"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>Telf.  y Fax: 984 29 72 74</w:t>
    </w:r>
    <w:r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 xml:space="preserve">                                                               </w:t>
    </w:r>
    <w:r w:rsidRPr="000B6AC6"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 xml:space="preserve"> </w:t>
    </w:r>
    <w:r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  <w:t xml:space="preserve"> </w:t>
    </w:r>
    <w:r w:rsidRPr="001A2C42">
      <w:rPr>
        <w:rFonts w:ascii="Arial" w:hAnsi="Arial" w:cs="Arial"/>
        <w:sz w:val="16"/>
        <w:szCs w:val="16"/>
        <w:lang w:val="de-DE"/>
      </w:rPr>
      <w:t xml:space="preserve">Page/Página </w: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begin"/>
    </w:r>
    <w:r w:rsidRPr="001A2C4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separate"/>
    </w:r>
    <w:r w:rsidR="00B52273">
      <w:rPr>
        <w:rStyle w:val="Nmerodepgina"/>
        <w:rFonts w:ascii="Arial" w:hAnsi="Arial" w:cs="Arial"/>
        <w:noProof/>
        <w:sz w:val="16"/>
        <w:szCs w:val="16"/>
      </w:rPr>
      <w:t>1</w: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end"/>
    </w:r>
    <w:r w:rsidRPr="001A2C42">
      <w:rPr>
        <w:rStyle w:val="Nmerodepgina"/>
        <w:rFonts w:ascii="Arial" w:hAnsi="Arial" w:cs="Arial"/>
        <w:sz w:val="16"/>
        <w:szCs w:val="16"/>
      </w:rPr>
      <w:t>/</w: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begin"/>
    </w:r>
    <w:r w:rsidRPr="001A2C4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separate"/>
    </w:r>
    <w:r w:rsidR="00B52273">
      <w:rPr>
        <w:rStyle w:val="Nmerodepgina"/>
        <w:rFonts w:ascii="Arial" w:hAnsi="Arial" w:cs="Arial"/>
        <w:noProof/>
        <w:sz w:val="16"/>
        <w:szCs w:val="16"/>
      </w:rPr>
      <w:t>2</w:t>
    </w:r>
    <w:r w:rsidR="00507C36" w:rsidRPr="001A2C42">
      <w:rPr>
        <w:rStyle w:val="Nmerodepgina"/>
        <w:rFonts w:ascii="Arial" w:hAnsi="Arial" w:cs="Arial"/>
        <w:sz w:val="16"/>
        <w:szCs w:val="16"/>
      </w:rPr>
      <w:fldChar w:fldCharType="end"/>
    </w:r>
  </w:p>
  <w:p w:rsidR="00CF48C8" w:rsidRDefault="00CF48C8" w:rsidP="000B6AC6">
    <w:pPr>
      <w:pStyle w:val="Piedepgina"/>
      <w:jc w:val="center"/>
      <w:rPr>
        <w:rFonts w:ascii="Bauhaus 93" w:hAnsi="Bauhaus 93"/>
        <w:noProof/>
        <w:color w:val="A6A6A6" w:themeColor="background1" w:themeShade="A6"/>
        <w:sz w:val="16"/>
        <w:szCs w:val="16"/>
        <w:lang w:val="es-ES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A0" w:rsidRDefault="000645A0" w:rsidP="00D9698D">
      <w:r>
        <w:separator/>
      </w:r>
    </w:p>
  </w:footnote>
  <w:footnote w:type="continuationSeparator" w:id="0">
    <w:p w:rsidR="000645A0" w:rsidRDefault="000645A0" w:rsidP="00D9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C8" w:rsidRDefault="00CF48C8" w:rsidP="00AB6C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19673</wp:posOffset>
          </wp:positionH>
          <wp:positionV relativeFrom="paragraph">
            <wp:posOffset>-1006</wp:posOffset>
          </wp:positionV>
          <wp:extent cx="873652" cy="871268"/>
          <wp:effectExtent l="19050" t="0" r="2648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52" cy="87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t xml:space="preserve">                    </w:t>
    </w:r>
  </w:p>
  <w:p w:rsidR="00CF48C8" w:rsidRDefault="00CF4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35D"/>
    <w:multiLevelType w:val="hybridMultilevel"/>
    <w:tmpl w:val="0E9E37E0"/>
    <w:lvl w:ilvl="0" w:tplc="A202AC3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782"/>
    <w:multiLevelType w:val="hybridMultilevel"/>
    <w:tmpl w:val="13DC468A"/>
    <w:lvl w:ilvl="0" w:tplc="C0CE2AFA">
      <w:start w:val="22"/>
      <w:numFmt w:val="bullet"/>
      <w:lvlText w:val="-"/>
      <w:lvlJc w:val="left"/>
      <w:pPr>
        <w:ind w:left="1428" w:hanging="360"/>
      </w:pPr>
      <w:rPr>
        <w:rFonts w:ascii="Verdana" w:eastAsia="Cambria" w:hAnsi="Verdana" w:cs="Wingdings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3C7BD6"/>
    <w:multiLevelType w:val="hybridMultilevel"/>
    <w:tmpl w:val="33E06D12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04115D9"/>
    <w:multiLevelType w:val="hybridMultilevel"/>
    <w:tmpl w:val="B844BF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3B"/>
    <w:rsid w:val="00011F24"/>
    <w:rsid w:val="00023579"/>
    <w:rsid w:val="00024DA4"/>
    <w:rsid w:val="00034880"/>
    <w:rsid w:val="00063483"/>
    <w:rsid w:val="000645A0"/>
    <w:rsid w:val="00095F99"/>
    <w:rsid w:val="000B6AC6"/>
    <w:rsid w:val="000C7D69"/>
    <w:rsid w:val="000E542C"/>
    <w:rsid w:val="000F503B"/>
    <w:rsid w:val="00151C17"/>
    <w:rsid w:val="001A4D7C"/>
    <w:rsid w:val="001C40D7"/>
    <w:rsid w:val="001C6F43"/>
    <w:rsid w:val="001D23B6"/>
    <w:rsid w:val="00240D41"/>
    <w:rsid w:val="00250BFD"/>
    <w:rsid w:val="0028184E"/>
    <w:rsid w:val="002A5D8E"/>
    <w:rsid w:val="002A657C"/>
    <w:rsid w:val="003642FB"/>
    <w:rsid w:val="00393EAC"/>
    <w:rsid w:val="003A5E35"/>
    <w:rsid w:val="003B06D1"/>
    <w:rsid w:val="003C1755"/>
    <w:rsid w:val="003F5935"/>
    <w:rsid w:val="0040594B"/>
    <w:rsid w:val="004275EE"/>
    <w:rsid w:val="0049206D"/>
    <w:rsid w:val="004B0062"/>
    <w:rsid w:val="004C00D0"/>
    <w:rsid w:val="004F2AF6"/>
    <w:rsid w:val="00507C36"/>
    <w:rsid w:val="005179D6"/>
    <w:rsid w:val="00532698"/>
    <w:rsid w:val="00550E19"/>
    <w:rsid w:val="005550E1"/>
    <w:rsid w:val="00567CDF"/>
    <w:rsid w:val="005704D2"/>
    <w:rsid w:val="005713F2"/>
    <w:rsid w:val="0057349F"/>
    <w:rsid w:val="005E091E"/>
    <w:rsid w:val="005E137E"/>
    <w:rsid w:val="005E1A86"/>
    <w:rsid w:val="005E2606"/>
    <w:rsid w:val="006367C2"/>
    <w:rsid w:val="00640799"/>
    <w:rsid w:val="00643A3A"/>
    <w:rsid w:val="006C362C"/>
    <w:rsid w:val="006E76B0"/>
    <w:rsid w:val="00755432"/>
    <w:rsid w:val="00761F3E"/>
    <w:rsid w:val="00794329"/>
    <w:rsid w:val="007A7969"/>
    <w:rsid w:val="00831817"/>
    <w:rsid w:val="00864512"/>
    <w:rsid w:val="00867E08"/>
    <w:rsid w:val="009045A6"/>
    <w:rsid w:val="00925AEB"/>
    <w:rsid w:val="00962F24"/>
    <w:rsid w:val="00973D2C"/>
    <w:rsid w:val="00983890"/>
    <w:rsid w:val="009A0F05"/>
    <w:rsid w:val="009C49DB"/>
    <w:rsid w:val="009D5A1C"/>
    <w:rsid w:val="009E16D1"/>
    <w:rsid w:val="00A07A93"/>
    <w:rsid w:val="00A2239C"/>
    <w:rsid w:val="00A440D9"/>
    <w:rsid w:val="00A445D0"/>
    <w:rsid w:val="00AA3117"/>
    <w:rsid w:val="00AB6C89"/>
    <w:rsid w:val="00AD21B8"/>
    <w:rsid w:val="00AE2063"/>
    <w:rsid w:val="00B13F59"/>
    <w:rsid w:val="00B27ADB"/>
    <w:rsid w:val="00B46BE8"/>
    <w:rsid w:val="00B52273"/>
    <w:rsid w:val="00B87FDD"/>
    <w:rsid w:val="00BF2653"/>
    <w:rsid w:val="00BF71DB"/>
    <w:rsid w:val="00C11E0D"/>
    <w:rsid w:val="00C60B22"/>
    <w:rsid w:val="00C655F4"/>
    <w:rsid w:val="00CB79EB"/>
    <w:rsid w:val="00CD3379"/>
    <w:rsid w:val="00CD3991"/>
    <w:rsid w:val="00CF48C8"/>
    <w:rsid w:val="00D9698D"/>
    <w:rsid w:val="00DC35BB"/>
    <w:rsid w:val="00E058C0"/>
    <w:rsid w:val="00E57827"/>
    <w:rsid w:val="00E737C6"/>
    <w:rsid w:val="00F0371E"/>
    <w:rsid w:val="00F23EFE"/>
    <w:rsid w:val="00F63791"/>
    <w:rsid w:val="00FB0111"/>
    <w:rsid w:val="00FB186B"/>
    <w:rsid w:val="00FB2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E431CA-063C-44D9-BE23-D9B409A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49"/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445D0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0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1C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C1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6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98D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96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98D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98D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5E26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E2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6C89"/>
    <w:pPr>
      <w:spacing w:after="204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0B6AC6"/>
  </w:style>
  <w:style w:type="character" w:customStyle="1" w:styleId="apple-tab-span">
    <w:name w:val="apple-tab-span"/>
    <w:basedOn w:val="Fuentedeprrafopredeter"/>
    <w:rsid w:val="0028184E"/>
  </w:style>
  <w:style w:type="character" w:customStyle="1" w:styleId="Ttulo1Car">
    <w:name w:val="Título 1 Car"/>
    <w:basedOn w:val="Fuentedeprrafopredeter"/>
    <w:link w:val="Ttulo1"/>
    <w:uiPriority w:val="1"/>
    <w:rsid w:val="00A445D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A445D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45D0"/>
    <w:pPr>
      <w:widowControl w:val="0"/>
      <w:autoSpaceDE w:val="0"/>
      <w:autoSpaceDN w:val="0"/>
      <w:ind w:left="1541" w:hanging="361"/>
    </w:pPr>
    <w:rPr>
      <w:rFonts w:ascii="Calibri" w:eastAsia="Calibri" w:hAnsi="Calibri" w:cs="Calibri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5D0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445D0"/>
    <w:pPr>
      <w:widowControl w:val="0"/>
      <w:autoSpaceDE w:val="0"/>
      <w:autoSpaceDN w:val="0"/>
      <w:spacing w:before="1" w:line="274" w:lineRule="exact"/>
      <w:ind w:left="99"/>
      <w:jc w:val="center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68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5272">
                                      <w:marLeft w:val="136"/>
                                      <w:marRight w:val="136"/>
                                      <w:marTop w:val="163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33333"/>
                                                    <w:left w:val="single" w:sz="6" w:space="0" w:color="333333"/>
                                                    <w:bottom w:val="single" w:sz="6" w:space="17" w:color="333333"/>
                                                    <w:right w:val="single" w:sz="6" w:space="0" w:color="333333"/>
                                                  </w:divBdr>
                                                  <w:divsChild>
                                                    <w:div w:id="13796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96209">
                                                              <w:marLeft w:val="136"/>
                                                              <w:marRight w:val="136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6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83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6139">
                                      <w:marLeft w:val="136"/>
                                      <w:marRight w:val="136"/>
                                      <w:marTop w:val="163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33333"/>
                                                    <w:left w:val="single" w:sz="6" w:space="0" w:color="333333"/>
                                                    <w:bottom w:val="single" w:sz="6" w:space="17" w:color="333333"/>
                                                    <w:right w:val="single" w:sz="6" w:space="0" w:color="333333"/>
                                                  </w:divBdr>
                                                  <w:divsChild>
                                                    <w:div w:id="88194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8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1277">
                                                              <w:marLeft w:val="136"/>
                                                              <w:marRight w:val="136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2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94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D103-67F4-4519-B606-AC4AAB1E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Roberto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(Roberto Diaz)</dc:creator>
  <cp:lastModifiedBy>Cuenta Microsoft</cp:lastModifiedBy>
  <cp:revision>11</cp:revision>
  <cp:lastPrinted>2017-04-26T16:25:00Z</cp:lastPrinted>
  <dcterms:created xsi:type="dcterms:W3CDTF">2023-04-06T09:53:00Z</dcterms:created>
  <dcterms:modified xsi:type="dcterms:W3CDTF">2023-04-07T16:24:00Z</dcterms:modified>
</cp:coreProperties>
</file>